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256" w:lineRule="auto"/>
        <w:ind w:left="7127" w:right="282" w:firstLine="258.9999999999998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COMUNE DI MONTESCAGLIOSO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281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112" w:right="0" w:firstLine="0"/>
        <w:jc w:val="left"/>
        <w:rPr/>
      </w:pPr>
      <w:r w:rsidDel="00000000" w:rsidR="00000000" w:rsidRPr="00000000">
        <w:rPr>
          <w:rtl w:val="0"/>
        </w:rPr>
        <w:t xml:space="preserve">OGGETTO: DOMANDA DI ISCRIZIONE AL SERVIZIO “NIDO IN FAMIGLIA”.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9"/>
        </w:tabs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sottoscritto/a</w:t>
        <w:tab/>
        <w:t xml:space="preserve">(cognome e nome)</w:t>
      </w:r>
      <w:r w:rsidDel="00000000" w:rsidR="00000000" w:rsidRPr="00000000">
        <w:pict>
          <v:rect id="_x0000_s1029" style="position:absolute;left:0;text-align:left;margin-left:74.65pt;margin-top:11.65pt;width:328.3pt;height:.5pt;z-index:15728640;mso-position-horizontal-relative:margin;mso-position-horizontal:absolute;mso-position-vertical:absolute;mso-position-vertical-relative:text;" fillcolor="black" stroked="f">
            <w10:wrap/>
          </v:rect>
        </w:pic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4"/>
          <w:tab w:val="left" w:leader="none" w:pos="6515"/>
          <w:tab w:val="left" w:leader="none" w:pos="9851"/>
        </w:tabs>
        <w:spacing w:after="0" w:before="88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52"/>
          <w:tab w:val="left" w:leader="none" w:pos="6837"/>
          <w:tab w:val="left" w:leader="none" w:pos="9851"/>
        </w:tabs>
        <w:spacing w:after="0" w:before="87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19"/>
        </w:tabs>
        <w:spacing w:after="0" w:before="88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0"/>
          <w:tab w:val="left" w:leader="none" w:pos="3126"/>
          <w:tab w:val="left" w:leader="none" w:pos="4542"/>
        </w:tabs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di:</w:t>
        <w:tab/>
        <w:t xml:space="preserve">genitore</w:t>
        <w:tab/>
        <w:t xml:space="preserve">tutore</w:t>
        <w:tab/>
        <w:t xml:space="preserve">affidatario del minore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before="1" w:lineRule="auto"/>
        <w:ind w:firstLine="4465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17">
      <w:pPr>
        <w:pStyle w:val="Heading1"/>
        <w:spacing w:before="1" w:lineRule="auto"/>
        <w:ind w:firstLine="446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before="1" w:lineRule="auto"/>
        <w:ind w:firstLine="446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36"/>
        </w:tabs>
        <w:spacing w:after="0" w:before="185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L’iscrizione del minore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(cognome e nome del minore)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38"/>
          <w:tab w:val="left" w:leader="none" w:pos="9849"/>
        </w:tabs>
        <w:spacing w:after="0" w:before="87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4"/>
          <w:tab w:val="left" w:leader="none" w:pos="9851"/>
        </w:tabs>
        <w:spacing w:after="0" w:before="88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381" w:lineRule="auto"/>
        <w:ind w:left="112" w:right="396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servizio”Nido in famiglia”  anno scolastico 2023/2024. A tal fine: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25" w:line="256" w:lineRule="auto"/>
        <w:ind w:left="832" w:right="28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delle conseguenze previste dalla legge in caso di dichiarazioni mendaci, ai sensi degli artt. 47 e 46 del DPR 445/2000;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6" w:line="256" w:lineRule="auto"/>
        <w:ind w:left="832" w:right="283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che la non completa compilazione della domanda di iscrizione comporta l’esclusione della stessa;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6" w:line="256" w:lineRule="auto"/>
        <w:ind w:left="832" w:right="283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before="162" w:lineRule="auto"/>
        <w:ind w:firstLine="4465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24">
      <w:pPr>
        <w:pStyle w:val="Heading1"/>
        <w:spacing w:before="162" w:lineRule="auto"/>
        <w:ind w:firstLine="446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</w:tabs>
        <w:spacing w:after="0" w:before="178" w:line="240" w:lineRule="auto"/>
        <w:ind w:left="832" w:right="117" w:hanging="36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dell’avviso relativo alle iscrizioni al servizio “Nido in Famiglia”;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</w:tabs>
        <w:spacing w:after="0" w:before="181" w:line="240" w:lineRule="auto"/>
        <w:ind w:left="832" w:right="0" w:hanging="36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consapevole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4"/>
        </w:tabs>
        <w:spacing w:after="0" w:before="180" w:line="240" w:lineRule="auto"/>
        <w:ind w:left="993" w:right="118" w:hanging="142.0000000000000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la graduatoria sarà redatta sulla base dei criteri stabiliti nel relativo avviso pubblico;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</w:tabs>
        <w:spacing w:after="0" w:before="37" w:line="240" w:lineRule="auto"/>
        <w:ind w:left="832" w:right="0" w:hanging="36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proprio stato di famiglia è composto come segue:</w:t>
      </w:r>
    </w:p>
    <w:p w:rsidR="00000000" w:rsidDel="00000000" w:rsidP="00000000" w:rsidRDefault="00000000" w:rsidRPr="00000000" w14:paraId="00000029">
      <w:pPr>
        <w:tabs>
          <w:tab w:val="left" w:leader="none" w:pos="833"/>
        </w:tabs>
        <w:spacing w:before="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833"/>
        </w:tabs>
        <w:spacing w:before="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833"/>
        </w:tabs>
        <w:spacing w:before="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833"/>
        </w:tabs>
        <w:spacing w:before="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833"/>
        </w:tabs>
        <w:spacing w:before="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833"/>
        </w:tabs>
        <w:spacing w:before="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9"/>
        <w:gridCol w:w="3209"/>
        <w:gridCol w:w="3211"/>
        <w:tblGridChange w:id="0">
          <w:tblGrid>
            <w:gridCol w:w="3209"/>
            <w:gridCol w:w="3209"/>
            <w:gridCol w:w="3211"/>
          </w:tblGrid>
        </w:tblGridChange>
      </w:tblGrid>
      <w:tr>
        <w:trPr>
          <w:cantSplit w:val="0"/>
          <w:trHeight w:val="534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54" w:lineRule="auto"/>
              <w:ind w:left="112" w:right="91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RAPPORTO DI PARENTELA CON IL RICHIEDENTE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</w:tabs>
        <w:spacing w:after="0" w:before="1" w:line="240" w:lineRule="auto"/>
        <w:ind w:left="832" w:right="0" w:hanging="36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minore presenta la seguente disabilità certificata dalla ASL: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28" style="position:absolute;margin-left:5.75pt;margin-top:8.7pt;width:476.5pt;height:.7pt;z-index:-15728128;mso-wrap-distance-left:0;mso-wrap-distance-right:0;mso-position-horizontal-relative:margin;mso-position-horizontal:absolute;mso-position-vertical:absolute;mso-position-vertical-relative:text;" fillcolor="black" stroked="f">
            <w10:wrap type="topAndBottom"/>
          </v:rect>
        </w:pic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alla domanda di iscrizione (barrare lettera), consapevole che la mancata presentazione della documentazione richiesta, nonché l’incompletezza della presente, comportano l’automatica esclusione: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</w:tabs>
        <w:spacing w:after="0" w:before="177" w:line="240" w:lineRule="auto"/>
        <w:ind w:left="832" w:right="0" w:hanging="36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Certificato di nascita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</w:tabs>
        <w:spacing w:after="0" w:before="33" w:line="240" w:lineRule="auto"/>
        <w:ind w:left="832" w:right="0" w:hanging="36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Stato di famiglia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32" w:line="240" w:lineRule="auto"/>
        <w:ind w:left="832" w:right="0" w:hanging="36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Certificato di residenza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</w:tabs>
        <w:spacing w:after="0" w:before="34" w:line="240" w:lineRule="auto"/>
        <w:ind w:left="832" w:right="0" w:hanging="36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Certificato di vaccinazioni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</w:tabs>
        <w:spacing w:after="0" w:before="34" w:line="240" w:lineRule="auto"/>
        <w:ind w:left="832" w:right="0" w:hanging="36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Eventuali disabilità certificate dalla ASL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33" w:line="240" w:lineRule="auto"/>
        <w:ind w:left="832" w:right="0" w:hanging="36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Modello ISEE in corso di validità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</w:tabs>
        <w:spacing w:after="0" w:before="29" w:line="240" w:lineRule="auto"/>
        <w:ind w:left="832" w:right="0" w:hanging="36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Documentazione inerente attività lavorativa dei genitori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</w:tabs>
        <w:spacing w:after="0" w:before="32" w:line="240" w:lineRule="auto"/>
        <w:ind w:left="832" w:right="1178" w:hanging="36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Documentazione attestante eventuale disabilità grave di un genitore o fratello/sorella conviventi;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36" w:line="240" w:lineRule="auto"/>
        <w:ind w:left="832" w:right="0" w:hanging="36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valido documento di riconoscimento del richiedente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2"/>
          <w:tab w:val="left" w:leader="none" w:pos="833"/>
        </w:tabs>
        <w:spacing w:after="0" w:before="22" w:line="240" w:lineRule="auto"/>
        <w:ind w:left="832" w:right="0" w:hanging="363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27" style="position:absolute;margin-left:41.75pt;margin-top:12.75pt;width:443.65pt;height:.7pt;z-index:-15727616;mso-wrap-distance-left:0;mso-wrap-distance-right:0;mso-position-horizontal-relative:margin;mso-position-horizontal:absolute;mso-position-vertical:absolute;mso-position-vertical-relative:text;" fillcolor="black" stroked="f">
            <w10:wrap type="topAndBottom"/>
          </v:rect>
        </w:pic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256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certificati di cui ai punti a), b), c), possono essere sostituiti da dichiarazioni sostitutive rese ai sensi del DPR 445/2000.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" w:line="256" w:lineRule="auto"/>
        <w:ind w:left="112" w:right="28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richieste di iscrizione dovranno pervenire a mezzo Pec all’indirizzo 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protocollo@pec.comune.montescaglioso.mt.it</w:t>
        </w:r>
      </w:hyperlink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consegnate  a mano, all’Ufficio Protocollo Generale  entro il 21/09/2023  alle ore 12,00.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34"/>
        </w:tabs>
        <w:spacing w:after="0" w:before="165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Montescaglioso, lì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664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DICHIARANTE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26" style="position:absolute;margin-left:292.2999212598425pt;margin-top:8.75pt;width:191.9pt;height:.6pt;z-index:-15727104;mso-wrap-distance-left:0;mso-wrap-distance-right:0;mso-position-horizontal-relative:margin;mso-position-horizontal:absolute;mso-position-vertical:absolute;mso-position-vertical-relative:text;" fillcolor="black" stroked="f">
            <w10:wrap type="topAndBottom"/>
          </v:rect>
        </w:pict>
      </w:r>
    </w:p>
    <w:p w:rsidR="00000000" w:rsidDel="00000000" w:rsidP="00000000" w:rsidRDefault="00000000" w:rsidRPr="00000000" w14:paraId="0000005D">
      <w:pPr>
        <w:spacing w:before="34" w:lineRule="auto"/>
        <w:ind w:left="112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INFORMATIVA PRIVACY art 13 679/2016 e D.Lgs 196/03 s.m.i.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59" w:lineRule="auto"/>
        <w:ind w:left="112" w:right="347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 presenti dati personali sono raccolti al fine di poter assolvere ad adempimenti previsti da leggi nello svolgimento delle funzioni istituzionali,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per le</w:t>
      </w:r>
      <w:r w:rsidDel="00000000" w:rsidR="00000000" w:rsidRPr="00000000">
        <w:rPr>
          <w:sz w:val="16"/>
          <w:szCs w:val="16"/>
          <w:rtl w:val="0"/>
        </w:rPr>
        <w:t xml:space="preserve"> f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inalità connesse alla gestione dei servizi sociali e istruzione da parte del Titolare del trattamento dei Dati.</w:t>
      </w:r>
      <w:r w:rsidDel="00000000" w:rsidR="00000000" w:rsidRPr="00000000">
        <w:rPr>
          <w:sz w:val="16"/>
          <w:szCs w:val="16"/>
          <w:rtl w:val="0"/>
        </w:rPr>
        <w:t xml:space="preserve"> I dati personali sono acquisiti direttamente dall’Interessato e/o da altri soggetti pubblici e il loro trattamento è svolto in forma cartacea e anche mediante strumenti informatici e telematici. Non è necessario il consenso al trattamento in quanto i dati sono trattati per un obbligo legale nell’esercizio di pubblici poteri dell’Ente. Il Titolare del trattamento è il Comune di Montescaglioso, che tratterà i dati per dar seguito alla richiesta e per l'adempimento dei conseguenti obblighi contrattuali e legali.</w:t>
      </w:r>
    </w:p>
    <w:sectPr>
      <w:pgSz w:h="16840" w:w="11900" w:orient="portrait"/>
      <w:pgMar w:bottom="280" w:top="1380" w:left="1020" w:right="8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32" w:hanging="362.99999999999994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760" w:hanging="363"/>
      </w:pPr>
      <w:rPr/>
    </w:lvl>
    <w:lvl w:ilvl="2">
      <w:start w:val="0"/>
      <w:numFmt w:val="bullet"/>
      <w:lvlText w:val="•"/>
      <w:lvlJc w:val="left"/>
      <w:pPr>
        <w:ind w:left="2680" w:hanging="363"/>
      </w:pPr>
      <w:rPr/>
    </w:lvl>
    <w:lvl w:ilvl="3">
      <w:start w:val="0"/>
      <w:numFmt w:val="bullet"/>
      <w:lvlText w:val="•"/>
      <w:lvlJc w:val="left"/>
      <w:pPr>
        <w:ind w:left="3600" w:hanging="363"/>
      </w:pPr>
      <w:rPr/>
    </w:lvl>
    <w:lvl w:ilvl="4">
      <w:start w:val="0"/>
      <w:numFmt w:val="bullet"/>
      <w:lvlText w:val="•"/>
      <w:lvlJc w:val="left"/>
      <w:pPr>
        <w:ind w:left="4520" w:hanging="363"/>
      </w:pPr>
      <w:rPr/>
    </w:lvl>
    <w:lvl w:ilvl="5">
      <w:start w:val="0"/>
      <w:numFmt w:val="bullet"/>
      <w:lvlText w:val="•"/>
      <w:lvlJc w:val="left"/>
      <w:pPr>
        <w:ind w:left="5440" w:hanging="363"/>
      </w:pPr>
      <w:rPr/>
    </w:lvl>
    <w:lvl w:ilvl="6">
      <w:start w:val="0"/>
      <w:numFmt w:val="bullet"/>
      <w:lvlText w:val="•"/>
      <w:lvlJc w:val="left"/>
      <w:pPr>
        <w:ind w:left="6360" w:hanging="363"/>
      </w:pPr>
      <w:rPr/>
    </w:lvl>
    <w:lvl w:ilvl="7">
      <w:start w:val="0"/>
      <w:numFmt w:val="bullet"/>
      <w:lvlText w:val="•"/>
      <w:lvlJc w:val="left"/>
      <w:pPr>
        <w:ind w:left="7280" w:hanging="363"/>
      </w:pPr>
      <w:rPr/>
    </w:lvl>
    <w:lvl w:ilvl="8">
      <w:start w:val="0"/>
      <w:numFmt w:val="bullet"/>
      <w:lvlText w:val="•"/>
      <w:lvlJc w:val="left"/>
      <w:pPr>
        <w:ind w:left="8200" w:hanging="363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832" w:hanging="362.99999999999994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●"/>
      <w:lvlJc w:val="left"/>
      <w:pPr>
        <w:ind w:left="993" w:hanging="142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0"/>
      <w:numFmt w:val="bullet"/>
      <w:lvlText w:val="•"/>
      <w:lvlJc w:val="left"/>
      <w:pPr>
        <w:ind w:left="2004" w:hanging="141.99999999999977"/>
      </w:pPr>
      <w:rPr/>
    </w:lvl>
    <w:lvl w:ilvl="3">
      <w:start w:val="0"/>
      <w:numFmt w:val="bullet"/>
      <w:lvlText w:val="•"/>
      <w:lvlJc w:val="left"/>
      <w:pPr>
        <w:ind w:left="3008" w:hanging="142"/>
      </w:pPr>
      <w:rPr/>
    </w:lvl>
    <w:lvl w:ilvl="4">
      <w:start w:val="0"/>
      <w:numFmt w:val="bullet"/>
      <w:lvlText w:val="•"/>
      <w:lvlJc w:val="left"/>
      <w:pPr>
        <w:ind w:left="4013" w:hanging="142"/>
      </w:pPr>
      <w:rPr/>
    </w:lvl>
    <w:lvl w:ilvl="5">
      <w:start w:val="0"/>
      <w:numFmt w:val="bullet"/>
      <w:lvlText w:val="•"/>
      <w:lvlJc w:val="left"/>
      <w:pPr>
        <w:ind w:left="5017" w:hanging="142"/>
      </w:pPr>
      <w:rPr/>
    </w:lvl>
    <w:lvl w:ilvl="6">
      <w:start w:val="0"/>
      <w:numFmt w:val="bullet"/>
      <w:lvlText w:val="•"/>
      <w:lvlJc w:val="left"/>
      <w:pPr>
        <w:ind w:left="6022" w:hanging="142"/>
      </w:pPr>
      <w:rPr/>
    </w:lvl>
    <w:lvl w:ilvl="7">
      <w:start w:val="0"/>
      <w:numFmt w:val="bullet"/>
      <w:lvlText w:val="•"/>
      <w:lvlJc w:val="left"/>
      <w:pPr>
        <w:ind w:left="7026" w:hanging="142"/>
      </w:pPr>
      <w:rPr/>
    </w:lvl>
    <w:lvl w:ilvl="8">
      <w:start w:val="0"/>
      <w:numFmt w:val="bullet"/>
      <w:lvlText w:val="•"/>
      <w:lvlJc w:val="left"/>
      <w:pPr>
        <w:ind w:left="8031" w:hanging="142"/>
      </w:pPr>
      <w:rPr/>
    </w:lvl>
  </w:abstractNum>
  <w:abstractNum w:abstractNumId="3">
    <w:lvl w:ilvl="0">
      <w:start w:val="0"/>
      <w:numFmt w:val="bullet"/>
      <w:lvlText w:val="−"/>
      <w:lvlJc w:val="left"/>
      <w:pPr>
        <w:ind w:left="832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760" w:hanging="360"/>
      </w:pPr>
      <w:rPr/>
    </w:lvl>
    <w:lvl w:ilvl="2">
      <w:start w:val="0"/>
      <w:numFmt w:val="bullet"/>
      <w:lvlText w:val="•"/>
      <w:lvlJc w:val="left"/>
      <w:pPr>
        <w:ind w:left="2680" w:hanging="360"/>
      </w:pPr>
      <w:rPr/>
    </w:lvl>
    <w:lvl w:ilvl="3">
      <w:start w:val="0"/>
      <w:numFmt w:val="bullet"/>
      <w:lvlText w:val="•"/>
      <w:lvlJc w:val="left"/>
      <w:pPr>
        <w:ind w:left="3600" w:hanging="360"/>
      </w:pPr>
      <w:rPr/>
    </w:lvl>
    <w:lvl w:ilvl="4">
      <w:start w:val="0"/>
      <w:numFmt w:val="bullet"/>
      <w:lvlText w:val="•"/>
      <w:lvlJc w:val="left"/>
      <w:pPr>
        <w:ind w:left="4520" w:hanging="360"/>
      </w:pPr>
      <w:rPr/>
    </w:lvl>
    <w:lvl w:ilvl="5">
      <w:start w:val="0"/>
      <w:numFmt w:val="bullet"/>
      <w:lvlText w:val="•"/>
      <w:lvlJc w:val="left"/>
      <w:pPr>
        <w:ind w:left="5440" w:hanging="360"/>
      </w:pPr>
      <w:rPr/>
    </w:lvl>
    <w:lvl w:ilvl="6">
      <w:start w:val="0"/>
      <w:numFmt w:val="bullet"/>
      <w:lvlText w:val="•"/>
      <w:lvlJc w:val="left"/>
      <w:pPr>
        <w:ind w:left="6360" w:hanging="360"/>
      </w:pPr>
      <w:rPr/>
    </w:lvl>
    <w:lvl w:ilvl="7">
      <w:start w:val="0"/>
      <w:numFmt w:val="bullet"/>
      <w:lvlText w:val="•"/>
      <w:lvlJc w:val="left"/>
      <w:pPr>
        <w:ind w:left="7280" w:hanging="360"/>
      </w:pPr>
      <w:rPr/>
    </w:lvl>
    <w:lvl w:ilvl="8">
      <w:start w:val="0"/>
      <w:numFmt w:val="bullet"/>
      <w:lvlText w:val="•"/>
      <w:lvlJc w:val="left"/>
      <w:pPr>
        <w:ind w:left="82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465" w:right="46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tocollo@pec.comune.montescaglioso.mt.it%20" TargetMode="External"/><Relationship Id="rId7" Type="http://schemas.openxmlformats.org/officeDocument/2006/relationships/hyperlink" Target="mailto:protocollo@pec.comune.montescaglioso.mt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